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3E0" w:rsidRPr="009533E0" w:rsidRDefault="009533E0" w:rsidP="009533E0">
      <w:pPr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33E0">
        <w:rPr>
          <w:rFonts w:ascii="Times New Roman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9533E0" w:rsidRPr="009533E0" w:rsidRDefault="009533E0" w:rsidP="009533E0">
      <w:pPr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33E0">
        <w:rPr>
          <w:rFonts w:ascii="Times New Roman" w:hAnsi="Times New Roman" w:cs="Times New Roman"/>
          <w:b/>
          <w:sz w:val="24"/>
          <w:szCs w:val="24"/>
        </w:rPr>
        <w:t>«Жабская основная общеобразовательная школа</w:t>
      </w:r>
    </w:p>
    <w:p w:rsidR="009533E0" w:rsidRPr="009533E0" w:rsidRDefault="009533E0" w:rsidP="009533E0">
      <w:pPr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33E0">
        <w:rPr>
          <w:rFonts w:ascii="Times New Roman" w:hAnsi="Times New Roman" w:cs="Times New Roman"/>
          <w:b/>
          <w:sz w:val="24"/>
          <w:szCs w:val="24"/>
        </w:rPr>
        <w:t>Ровеньского района Белгородской области»</w:t>
      </w:r>
    </w:p>
    <w:p w:rsidR="009533E0" w:rsidRPr="009533E0" w:rsidRDefault="009533E0" w:rsidP="009533E0">
      <w:pPr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0"/>
      </w:tblGrid>
      <w:tr w:rsidR="009533E0" w:rsidRPr="009533E0" w:rsidTr="009533E0"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33E0" w:rsidRPr="009533E0" w:rsidRDefault="009533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3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«Рассмотрено»</w:t>
            </w:r>
          </w:p>
          <w:p w:rsidR="009533E0" w:rsidRPr="009533E0" w:rsidRDefault="009533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3E0">
              <w:rPr>
                <w:rFonts w:ascii="Times New Roman" w:eastAsia="Times New Roman" w:hAnsi="Times New Roman" w:cs="Times New Roman"/>
                <w:sz w:val="24"/>
                <w:szCs w:val="24"/>
              </w:rPr>
              <w:t>на заседании ШМО</w:t>
            </w:r>
          </w:p>
          <w:p w:rsidR="009533E0" w:rsidRPr="009533E0" w:rsidRDefault="009533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3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учителей уровня ООО, </w:t>
            </w:r>
          </w:p>
          <w:p w:rsidR="009533E0" w:rsidRPr="009533E0" w:rsidRDefault="009533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3E0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№6</w:t>
            </w:r>
          </w:p>
          <w:p w:rsidR="009533E0" w:rsidRPr="009533E0" w:rsidRDefault="009533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3E0">
              <w:rPr>
                <w:rFonts w:ascii="Times New Roman" w:eastAsia="Times New Roman" w:hAnsi="Times New Roman" w:cs="Times New Roman"/>
                <w:sz w:val="24"/>
                <w:szCs w:val="24"/>
              </w:rPr>
              <w:t>от «28» июня 2023 г.</w:t>
            </w:r>
          </w:p>
          <w:p w:rsidR="009533E0" w:rsidRPr="009533E0" w:rsidRDefault="009533E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33E0" w:rsidRPr="009533E0" w:rsidRDefault="009533E0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33E0" w:rsidRPr="009533E0" w:rsidRDefault="009533E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3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«Согласовано»</w:t>
            </w:r>
          </w:p>
          <w:p w:rsidR="009533E0" w:rsidRPr="009533E0" w:rsidRDefault="009533E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3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Заместитель директора МБОУ </w:t>
            </w:r>
          </w:p>
          <w:p w:rsidR="009533E0" w:rsidRPr="009533E0" w:rsidRDefault="009533E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3E0">
              <w:rPr>
                <w:rFonts w:ascii="Times New Roman" w:eastAsia="Times New Roman" w:hAnsi="Times New Roman" w:cs="Times New Roman"/>
                <w:sz w:val="24"/>
                <w:szCs w:val="24"/>
              </w:rPr>
              <w:t>«Жабская основная общеобразовательная школа»</w:t>
            </w:r>
          </w:p>
          <w:p w:rsidR="009533E0" w:rsidRPr="009533E0" w:rsidRDefault="009533E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3E0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__________/Лемешко С.В./</w:t>
            </w:r>
          </w:p>
          <w:p w:rsidR="009533E0" w:rsidRPr="009533E0" w:rsidRDefault="009533E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3E0">
              <w:rPr>
                <w:rFonts w:ascii="Times New Roman" w:eastAsia="Times New Roman" w:hAnsi="Times New Roman" w:cs="Times New Roman"/>
                <w:sz w:val="24"/>
                <w:szCs w:val="24"/>
              </w:rPr>
              <w:t>«30» июня 2023г.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33E0" w:rsidRPr="009533E0" w:rsidRDefault="009533E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3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«Утверждено»</w:t>
            </w:r>
          </w:p>
          <w:p w:rsidR="009533E0" w:rsidRPr="009533E0" w:rsidRDefault="009533E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3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Приказ по МБОУ «Жабская основная общеобразовательная школа» №78 </w:t>
            </w:r>
          </w:p>
          <w:p w:rsidR="009533E0" w:rsidRPr="009533E0" w:rsidRDefault="009533E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3E0">
              <w:rPr>
                <w:rFonts w:ascii="Times New Roman" w:eastAsia="Times New Roman" w:hAnsi="Times New Roman" w:cs="Times New Roman"/>
                <w:sz w:val="24"/>
                <w:szCs w:val="24"/>
              </w:rPr>
              <w:t>от 03 июля 2023 г.</w:t>
            </w:r>
          </w:p>
        </w:tc>
      </w:tr>
    </w:tbl>
    <w:p w:rsidR="009533E0" w:rsidRPr="009533E0" w:rsidRDefault="009533E0" w:rsidP="009533E0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33E0" w:rsidRPr="009533E0" w:rsidRDefault="009533E0" w:rsidP="009533E0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33E0" w:rsidRPr="009533E0" w:rsidRDefault="009533E0" w:rsidP="009533E0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33E0" w:rsidRPr="009533E0" w:rsidRDefault="009533E0" w:rsidP="009533E0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33E0" w:rsidRPr="009533E0" w:rsidRDefault="009533E0" w:rsidP="009533E0">
      <w:pPr>
        <w:tabs>
          <w:tab w:val="left" w:pos="3960"/>
        </w:tabs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33E0">
        <w:rPr>
          <w:rFonts w:ascii="Times New Roman" w:hAnsi="Times New Roman" w:cs="Times New Roman"/>
          <w:b/>
          <w:sz w:val="24"/>
          <w:szCs w:val="24"/>
        </w:rPr>
        <w:t>Изменения, внесённые в рабочую программу</w:t>
      </w:r>
    </w:p>
    <w:p w:rsidR="009533E0" w:rsidRPr="009533E0" w:rsidRDefault="009533E0" w:rsidP="009533E0">
      <w:pPr>
        <w:tabs>
          <w:tab w:val="left" w:pos="3960"/>
        </w:tabs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33E0">
        <w:rPr>
          <w:rFonts w:ascii="Times New Roman" w:hAnsi="Times New Roman" w:cs="Times New Roman"/>
          <w:b/>
          <w:sz w:val="24"/>
          <w:szCs w:val="24"/>
        </w:rPr>
        <w:t>учебного предмета «</w:t>
      </w:r>
      <w:r w:rsidRPr="009533E0">
        <w:rPr>
          <w:rFonts w:ascii="Times New Roman" w:hAnsi="Times New Roman" w:cs="Times New Roman"/>
          <w:b/>
          <w:sz w:val="24"/>
          <w:szCs w:val="24"/>
        </w:rPr>
        <w:t>Изобразительное искусство</w:t>
      </w:r>
      <w:r w:rsidRPr="009533E0">
        <w:rPr>
          <w:rFonts w:ascii="Times New Roman" w:hAnsi="Times New Roman" w:cs="Times New Roman"/>
          <w:b/>
          <w:sz w:val="24"/>
          <w:szCs w:val="24"/>
        </w:rPr>
        <w:t>» для 7-9 классов</w:t>
      </w:r>
    </w:p>
    <w:p w:rsidR="009533E0" w:rsidRPr="009533E0" w:rsidRDefault="009533E0" w:rsidP="009533E0">
      <w:pPr>
        <w:tabs>
          <w:tab w:val="left" w:pos="3960"/>
        </w:tabs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33E0">
        <w:rPr>
          <w:rFonts w:ascii="Times New Roman" w:hAnsi="Times New Roman" w:cs="Times New Roman"/>
          <w:b/>
          <w:sz w:val="24"/>
          <w:szCs w:val="24"/>
        </w:rPr>
        <w:t>в 2023-2024 учебном  году</w:t>
      </w:r>
    </w:p>
    <w:p w:rsidR="008B043D" w:rsidRPr="009533E0" w:rsidRDefault="008B043D">
      <w:pPr>
        <w:rPr>
          <w:sz w:val="24"/>
          <w:szCs w:val="24"/>
        </w:rPr>
      </w:pPr>
    </w:p>
    <w:p w:rsidR="009533E0" w:rsidRPr="009533E0" w:rsidRDefault="009533E0">
      <w:pPr>
        <w:rPr>
          <w:sz w:val="24"/>
          <w:szCs w:val="24"/>
        </w:rPr>
      </w:pPr>
    </w:p>
    <w:p w:rsidR="009533E0" w:rsidRPr="009533E0" w:rsidRDefault="009533E0">
      <w:pPr>
        <w:rPr>
          <w:sz w:val="24"/>
          <w:szCs w:val="24"/>
        </w:rPr>
      </w:pPr>
    </w:p>
    <w:p w:rsidR="009533E0" w:rsidRPr="009533E0" w:rsidRDefault="009533E0">
      <w:pPr>
        <w:rPr>
          <w:sz w:val="24"/>
          <w:szCs w:val="24"/>
        </w:rPr>
      </w:pPr>
    </w:p>
    <w:p w:rsidR="009533E0" w:rsidRPr="009533E0" w:rsidRDefault="009533E0">
      <w:pPr>
        <w:rPr>
          <w:sz w:val="24"/>
          <w:szCs w:val="24"/>
        </w:rPr>
      </w:pPr>
    </w:p>
    <w:p w:rsidR="009533E0" w:rsidRPr="009533E0" w:rsidRDefault="009533E0">
      <w:pPr>
        <w:rPr>
          <w:sz w:val="24"/>
          <w:szCs w:val="24"/>
        </w:rPr>
      </w:pPr>
    </w:p>
    <w:p w:rsidR="009533E0" w:rsidRPr="009533E0" w:rsidRDefault="009533E0">
      <w:pPr>
        <w:rPr>
          <w:sz w:val="24"/>
          <w:szCs w:val="24"/>
        </w:rPr>
      </w:pPr>
    </w:p>
    <w:p w:rsidR="009533E0" w:rsidRPr="009533E0" w:rsidRDefault="009533E0">
      <w:pPr>
        <w:rPr>
          <w:sz w:val="24"/>
          <w:szCs w:val="24"/>
        </w:rPr>
      </w:pPr>
    </w:p>
    <w:p w:rsidR="009533E0" w:rsidRPr="009533E0" w:rsidRDefault="009533E0">
      <w:pPr>
        <w:rPr>
          <w:sz w:val="24"/>
          <w:szCs w:val="24"/>
        </w:rPr>
      </w:pPr>
    </w:p>
    <w:p w:rsidR="009533E0" w:rsidRPr="009533E0" w:rsidRDefault="009533E0">
      <w:pPr>
        <w:rPr>
          <w:sz w:val="24"/>
          <w:szCs w:val="24"/>
        </w:rPr>
      </w:pPr>
    </w:p>
    <w:p w:rsidR="009533E0" w:rsidRPr="009533E0" w:rsidRDefault="009533E0">
      <w:pPr>
        <w:rPr>
          <w:sz w:val="24"/>
          <w:szCs w:val="24"/>
        </w:rPr>
      </w:pPr>
    </w:p>
    <w:p w:rsidR="009533E0" w:rsidRPr="009533E0" w:rsidRDefault="009533E0">
      <w:pPr>
        <w:rPr>
          <w:sz w:val="24"/>
          <w:szCs w:val="24"/>
        </w:rPr>
      </w:pPr>
    </w:p>
    <w:p w:rsidR="009533E0" w:rsidRPr="009533E0" w:rsidRDefault="009533E0">
      <w:pPr>
        <w:rPr>
          <w:sz w:val="24"/>
          <w:szCs w:val="24"/>
        </w:rPr>
      </w:pPr>
    </w:p>
    <w:p w:rsidR="009533E0" w:rsidRPr="009533E0" w:rsidRDefault="009533E0">
      <w:pPr>
        <w:rPr>
          <w:sz w:val="24"/>
          <w:szCs w:val="24"/>
        </w:rPr>
      </w:pPr>
    </w:p>
    <w:p w:rsidR="009533E0" w:rsidRPr="009533E0" w:rsidRDefault="009533E0" w:rsidP="009533E0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533E0">
        <w:rPr>
          <w:rFonts w:ascii="Times New Roman" w:hAnsi="Times New Roman" w:cs="Times New Roman"/>
          <w:sz w:val="24"/>
          <w:szCs w:val="24"/>
        </w:rPr>
        <w:lastRenderedPageBreak/>
        <w:t xml:space="preserve">В связи с введением </w:t>
      </w:r>
      <w:r w:rsidRPr="009533E0">
        <w:rPr>
          <w:rFonts w:ascii="Times New Roman" w:hAnsi="Times New Roman" w:cs="Times New Roman"/>
          <w:sz w:val="24"/>
          <w:szCs w:val="24"/>
          <w:shd w:val="clear" w:color="auto" w:fill="FFFFFF"/>
        </w:rPr>
        <w:t>федеральной образовательной программы основного общего образования (Приказ Министерства просвещения Российской Федерации от 18.05.2023 №370 «Об утверждении федеральной образовательной программы начального общего образования») в рабочую  программу учебного предмета «</w:t>
      </w:r>
      <w:r w:rsidRPr="009533E0">
        <w:rPr>
          <w:rFonts w:ascii="Times New Roman" w:hAnsi="Times New Roman" w:cs="Times New Roman"/>
          <w:sz w:val="24"/>
          <w:szCs w:val="24"/>
          <w:shd w:val="clear" w:color="auto" w:fill="FFFFFF"/>
        </w:rPr>
        <w:t>Изобразительное искусство</w:t>
      </w:r>
      <w:r w:rsidRPr="009533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», разработанную в соответствии с ФГОС ООО (Приказ </w:t>
      </w:r>
      <w:r w:rsidRPr="009533E0">
        <w:rPr>
          <w:rFonts w:ascii="Times New Roman" w:hAnsi="Times New Roman" w:cs="Times New Roman"/>
          <w:sz w:val="24"/>
          <w:szCs w:val="24"/>
        </w:rPr>
        <w:t>Министерства образования и науки РФ</w:t>
      </w:r>
      <w:r w:rsidRPr="009533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от 17.12.2010 №1897 «Об утверждении и введении в действие федерального государственного образовательного стандарта основного общего</w:t>
      </w:r>
      <w:proofErr w:type="gramEnd"/>
      <w:r w:rsidRPr="009533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образования»)</w:t>
      </w:r>
      <w:r w:rsidRPr="009533E0">
        <w:rPr>
          <w:rFonts w:ascii="Times New Roman" w:hAnsi="Times New Roman" w:cs="Times New Roman"/>
          <w:sz w:val="24"/>
          <w:szCs w:val="24"/>
        </w:rPr>
        <w:t xml:space="preserve"> и Примерной основной образовательной программы ООО (</w:t>
      </w:r>
      <w:proofErr w:type="gramStart"/>
      <w:r w:rsidRPr="009533E0">
        <w:rPr>
          <w:rFonts w:ascii="Times New Roman" w:hAnsi="Times New Roman" w:cs="Times New Roman"/>
          <w:sz w:val="24"/>
          <w:szCs w:val="24"/>
        </w:rPr>
        <w:t>одобрена</w:t>
      </w:r>
      <w:proofErr w:type="gramEnd"/>
      <w:r w:rsidRPr="009533E0">
        <w:rPr>
          <w:rFonts w:ascii="Times New Roman" w:hAnsi="Times New Roman" w:cs="Times New Roman"/>
          <w:sz w:val="24"/>
          <w:szCs w:val="24"/>
        </w:rPr>
        <w:t xml:space="preserve"> решением федерального учебно-методического объединения по общему образованию, протокол от 08.04.2015 № 1/15) вносятся изменения.</w:t>
      </w:r>
    </w:p>
    <w:p w:rsidR="009533E0" w:rsidRPr="009533E0" w:rsidRDefault="009533E0">
      <w:pPr>
        <w:rPr>
          <w:sz w:val="24"/>
          <w:szCs w:val="24"/>
        </w:rPr>
      </w:pPr>
    </w:p>
    <w:p w:rsidR="009533E0" w:rsidRPr="009533E0" w:rsidRDefault="009533E0">
      <w:pPr>
        <w:rPr>
          <w:sz w:val="24"/>
          <w:szCs w:val="24"/>
        </w:rPr>
      </w:pPr>
    </w:p>
    <w:p w:rsidR="009533E0" w:rsidRPr="009533E0" w:rsidRDefault="009533E0">
      <w:pPr>
        <w:rPr>
          <w:sz w:val="24"/>
          <w:szCs w:val="24"/>
        </w:rPr>
      </w:pPr>
    </w:p>
    <w:p w:rsidR="009533E0" w:rsidRPr="009533E0" w:rsidRDefault="009533E0">
      <w:pPr>
        <w:rPr>
          <w:sz w:val="24"/>
          <w:szCs w:val="24"/>
        </w:rPr>
      </w:pPr>
    </w:p>
    <w:p w:rsidR="009533E0" w:rsidRPr="009533E0" w:rsidRDefault="009533E0">
      <w:pPr>
        <w:rPr>
          <w:sz w:val="24"/>
          <w:szCs w:val="24"/>
        </w:rPr>
      </w:pPr>
    </w:p>
    <w:p w:rsidR="009533E0" w:rsidRPr="009533E0" w:rsidRDefault="009533E0">
      <w:pPr>
        <w:rPr>
          <w:sz w:val="24"/>
          <w:szCs w:val="24"/>
        </w:rPr>
      </w:pPr>
    </w:p>
    <w:p w:rsidR="009533E0" w:rsidRPr="009533E0" w:rsidRDefault="009533E0">
      <w:pPr>
        <w:rPr>
          <w:sz w:val="24"/>
          <w:szCs w:val="24"/>
        </w:rPr>
      </w:pPr>
    </w:p>
    <w:p w:rsidR="009533E0" w:rsidRPr="009533E0" w:rsidRDefault="009533E0">
      <w:pPr>
        <w:rPr>
          <w:sz w:val="24"/>
          <w:szCs w:val="24"/>
        </w:rPr>
      </w:pPr>
    </w:p>
    <w:p w:rsidR="009533E0" w:rsidRPr="009533E0" w:rsidRDefault="009533E0">
      <w:pPr>
        <w:rPr>
          <w:sz w:val="24"/>
          <w:szCs w:val="24"/>
        </w:rPr>
      </w:pPr>
    </w:p>
    <w:p w:rsidR="009533E0" w:rsidRPr="009533E0" w:rsidRDefault="009533E0">
      <w:pPr>
        <w:rPr>
          <w:sz w:val="24"/>
          <w:szCs w:val="24"/>
        </w:rPr>
      </w:pPr>
    </w:p>
    <w:p w:rsidR="009533E0" w:rsidRPr="009533E0" w:rsidRDefault="009533E0">
      <w:pPr>
        <w:rPr>
          <w:sz w:val="24"/>
          <w:szCs w:val="24"/>
        </w:rPr>
      </w:pPr>
    </w:p>
    <w:p w:rsidR="009533E0" w:rsidRPr="009533E0" w:rsidRDefault="009533E0">
      <w:pPr>
        <w:rPr>
          <w:sz w:val="24"/>
          <w:szCs w:val="24"/>
        </w:rPr>
      </w:pPr>
    </w:p>
    <w:p w:rsidR="009533E0" w:rsidRPr="009533E0" w:rsidRDefault="009533E0">
      <w:pPr>
        <w:rPr>
          <w:sz w:val="24"/>
          <w:szCs w:val="24"/>
        </w:rPr>
      </w:pPr>
    </w:p>
    <w:p w:rsidR="009533E0" w:rsidRPr="009533E0" w:rsidRDefault="009533E0">
      <w:pPr>
        <w:rPr>
          <w:sz w:val="24"/>
          <w:szCs w:val="24"/>
        </w:rPr>
      </w:pPr>
    </w:p>
    <w:p w:rsidR="009533E0" w:rsidRPr="009533E0" w:rsidRDefault="009533E0">
      <w:pPr>
        <w:rPr>
          <w:sz w:val="24"/>
          <w:szCs w:val="24"/>
        </w:rPr>
      </w:pPr>
    </w:p>
    <w:p w:rsidR="009533E0" w:rsidRPr="009533E0" w:rsidRDefault="009533E0">
      <w:pPr>
        <w:rPr>
          <w:sz w:val="24"/>
          <w:szCs w:val="24"/>
        </w:rPr>
      </w:pPr>
    </w:p>
    <w:p w:rsidR="009533E0" w:rsidRPr="009533E0" w:rsidRDefault="009533E0">
      <w:pPr>
        <w:rPr>
          <w:sz w:val="24"/>
          <w:szCs w:val="24"/>
        </w:rPr>
      </w:pPr>
    </w:p>
    <w:p w:rsidR="009533E0" w:rsidRPr="009533E0" w:rsidRDefault="009533E0">
      <w:pPr>
        <w:rPr>
          <w:sz w:val="24"/>
          <w:szCs w:val="24"/>
        </w:rPr>
      </w:pPr>
    </w:p>
    <w:p w:rsidR="009533E0" w:rsidRPr="009533E0" w:rsidRDefault="009533E0">
      <w:pPr>
        <w:rPr>
          <w:sz w:val="24"/>
          <w:szCs w:val="24"/>
        </w:rPr>
      </w:pPr>
    </w:p>
    <w:p w:rsidR="009533E0" w:rsidRPr="009533E0" w:rsidRDefault="009533E0">
      <w:pPr>
        <w:rPr>
          <w:sz w:val="24"/>
          <w:szCs w:val="24"/>
        </w:rPr>
      </w:pPr>
    </w:p>
    <w:p w:rsidR="009533E0" w:rsidRPr="009533E0" w:rsidRDefault="009533E0">
      <w:pPr>
        <w:rPr>
          <w:sz w:val="24"/>
          <w:szCs w:val="24"/>
        </w:rPr>
      </w:pPr>
    </w:p>
    <w:p w:rsidR="009533E0" w:rsidRPr="009533E0" w:rsidRDefault="009533E0">
      <w:pPr>
        <w:rPr>
          <w:sz w:val="24"/>
          <w:szCs w:val="24"/>
        </w:rPr>
      </w:pPr>
    </w:p>
    <w:p w:rsidR="009533E0" w:rsidRPr="009533E0" w:rsidRDefault="009533E0">
      <w:pPr>
        <w:rPr>
          <w:sz w:val="24"/>
          <w:szCs w:val="24"/>
        </w:rPr>
      </w:pPr>
    </w:p>
    <w:p w:rsidR="009533E0" w:rsidRPr="009533E0" w:rsidRDefault="009533E0">
      <w:pPr>
        <w:rPr>
          <w:sz w:val="24"/>
          <w:szCs w:val="24"/>
        </w:rPr>
      </w:pPr>
    </w:p>
    <w:p w:rsidR="009533E0" w:rsidRPr="009533E0" w:rsidRDefault="009533E0" w:rsidP="009533E0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33E0" w:rsidRPr="009533E0" w:rsidRDefault="009533E0" w:rsidP="009533E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33E0">
        <w:rPr>
          <w:rFonts w:ascii="Times New Roman" w:hAnsi="Times New Roman" w:cs="Times New Roman"/>
          <w:b/>
          <w:sz w:val="24"/>
          <w:szCs w:val="24"/>
        </w:rPr>
        <w:t>Изменения, внесенные в содержание рабочей программы по учебному предмету «Изобразительное искусство» в соответствии с федеральной рабочей программой основного общего образования предмета «Изобразительное искусство»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Style w:val="a3"/>
          <w:rFonts w:ascii="Times New Roman" w:hAnsi="Times New Roman" w:cs="Times New Roman"/>
          <w:sz w:val="24"/>
          <w:szCs w:val="24"/>
        </w:rPr>
        <w:t>Модуль № 3 «Архитектура и дизайн».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Архитектура и дизайн – искусства художественной постройки – конструктивные искусства.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Дизайн и архитектура как создатели «второй природы» – предметно-пространственной среды жизни людей.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Материальная культура человечества как уникальная информация о жизни людей в разные исторические эпохи.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 xml:space="preserve">Возникновение архитектуры и дизайна на разных этапах общественного развития. Единство </w:t>
      </w:r>
      <w:proofErr w:type="gramStart"/>
      <w:r w:rsidRPr="009533E0">
        <w:rPr>
          <w:rFonts w:ascii="Times New Roman" w:hAnsi="Times New Roman" w:cs="Times New Roman"/>
          <w:sz w:val="24"/>
          <w:szCs w:val="24"/>
        </w:rPr>
        <w:t>функционального</w:t>
      </w:r>
      <w:proofErr w:type="gramEnd"/>
      <w:r w:rsidRPr="009533E0">
        <w:rPr>
          <w:rFonts w:ascii="Times New Roman" w:hAnsi="Times New Roman" w:cs="Times New Roman"/>
          <w:sz w:val="24"/>
          <w:szCs w:val="24"/>
        </w:rPr>
        <w:t xml:space="preserve"> и художественного – целесообразности и красоты.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Графический дизайн.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Элементы композиции в графическом дизайне: пятно, линия, цвет, буква, текст и изображение.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Основные свойства композиции: целостность и соподчинённость элементов.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 xml:space="preserve">Цвет и законы </w:t>
      </w:r>
      <w:proofErr w:type="spellStart"/>
      <w:r w:rsidRPr="009533E0">
        <w:rPr>
          <w:rFonts w:ascii="Times New Roman" w:hAnsi="Times New Roman" w:cs="Times New Roman"/>
          <w:sz w:val="24"/>
          <w:szCs w:val="24"/>
        </w:rPr>
        <w:t>колористики</w:t>
      </w:r>
      <w:proofErr w:type="spellEnd"/>
      <w:r w:rsidRPr="009533E0">
        <w:rPr>
          <w:rFonts w:ascii="Times New Roman" w:hAnsi="Times New Roman" w:cs="Times New Roman"/>
          <w:sz w:val="24"/>
          <w:szCs w:val="24"/>
        </w:rPr>
        <w:t>. Применение локального цвета. Цветовой акцент, ритм цветовых форм, доминанта.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Шрифты и шрифтовая композиция в графическом дизайне. Форма буквы как изобразительно-смысловой символ.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Шрифт и содержание текста. Стилизация шрифта.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533E0">
        <w:rPr>
          <w:rFonts w:ascii="Times New Roman" w:hAnsi="Times New Roman" w:cs="Times New Roman"/>
          <w:sz w:val="24"/>
          <w:szCs w:val="24"/>
        </w:rPr>
        <w:t>Типографика</w:t>
      </w:r>
      <w:proofErr w:type="spellEnd"/>
      <w:r w:rsidRPr="009533E0">
        <w:rPr>
          <w:rFonts w:ascii="Times New Roman" w:hAnsi="Times New Roman" w:cs="Times New Roman"/>
          <w:sz w:val="24"/>
          <w:szCs w:val="24"/>
        </w:rPr>
        <w:t>. Понимание типографской строки как элемента плоскостной композиции.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Выполнение аналитических и практических работ по теме «Буква – изобразительный элемент композиции».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Композиционные основы макетирования в графическом дизайне при соединении текста и изображения.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9533E0" w:rsidRPr="009533E0" w:rsidRDefault="009533E0" w:rsidP="009533E0">
      <w:pPr>
        <w:spacing w:after="0" w:line="240" w:lineRule="auto"/>
        <w:ind w:lef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lastRenderedPageBreak/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Макет разворота книги или журнала по выбранной теме в виде коллажа или на основе компьютерных программ.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Макетирование объёмно-пространственных композиций.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Макетирование. Введение в макет понятия рельефа местности и способы его обозначения на макете.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Выполнение аналитических зарисовок форм бытовых предметов.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Творческое проектирование предметов быта с определением их функций и материала изготовления.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Конструирование объектов дизайна или архитектурное макетирование с использованием цвета.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Социальное значение дизайна и архитектуры как среды жизни человека.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Пути развития современной архитектуры и дизайна: город сегодня и завтра.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Архитектурная и градостроительная революция XX в. Её технологические и эстетические предпосылки и истоки. Социальный аспект «перестройки» в архитектуре.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lastRenderedPageBreak/>
        <w:t>Пространство городской среды. Исторические формы планировки городской среды и их связь с образом жизни людей.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Роль цвета в формировании пространства. Схема-планировка и реальность.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 xml:space="preserve">Выполнение практической работы по теме «Проектирование дизайна объектов городской среды» в виде создания </w:t>
      </w:r>
      <w:proofErr w:type="spellStart"/>
      <w:r w:rsidRPr="009533E0">
        <w:rPr>
          <w:rFonts w:ascii="Times New Roman" w:hAnsi="Times New Roman" w:cs="Times New Roman"/>
          <w:sz w:val="24"/>
          <w:szCs w:val="24"/>
        </w:rPr>
        <w:t>коллажнографической</w:t>
      </w:r>
      <w:proofErr w:type="spellEnd"/>
      <w:r w:rsidRPr="009533E0">
        <w:rPr>
          <w:rFonts w:ascii="Times New Roman" w:hAnsi="Times New Roman" w:cs="Times New Roman"/>
          <w:sz w:val="24"/>
          <w:szCs w:val="24"/>
        </w:rPr>
        <w:t xml:space="preserve"> композиции или </w:t>
      </w:r>
      <w:proofErr w:type="gramStart"/>
      <w:r w:rsidRPr="009533E0">
        <w:rPr>
          <w:rFonts w:ascii="Times New Roman" w:hAnsi="Times New Roman" w:cs="Times New Roman"/>
          <w:sz w:val="24"/>
          <w:szCs w:val="24"/>
        </w:rPr>
        <w:t>дизайн-проекта</w:t>
      </w:r>
      <w:proofErr w:type="gramEnd"/>
      <w:r w:rsidRPr="009533E0">
        <w:rPr>
          <w:rFonts w:ascii="Times New Roman" w:hAnsi="Times New Roman" w:cs="Times New Roman"/>
          <w:sz w:val="24"/>
          <w:szCs w:val="24"/>
        </w:rPr>
        <w:t xml:space="preserve"> оформления витрины магазина.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9533E0" w:rsidRPr="009533E0" w:rsidRDefault="009533E0" w:rsidP="009533E0">
      <w:pPr>
        <w:spacing w:after="0" w:line="240" w:lineRule="auto"/>
        <w:ind w:lef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Образно-стилевое единство материальной культуры каждой эпохи. Интерьер как отражение стиля жизни его хозяев.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Интерьеры общественных зданий (театр, кафе, вокзал, офис, школа).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Организация архитектурно-ландшафтного пространства. Город в единстве с ландшафтно-парковой средой.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 xml:space="preserve">Выполнение </w:t>
      </w:r>
      <w:proofErr w:type="gramStart"/>
      <w:r w:rsidRPr="009533E0">
        <w:rPr>
          <w:rFonts w:ascii="Times New Roman" w:hAnsi="Times New Roman" w:cs="Times New Roman"/>
          <w:sz w:val="24"/>
          <w:szCs w:val="24"/>
        </w:rPr>
        <w:t>дизайн-проекта</w:t>
      </w:r>
      <w:proofErr w:type="gramEnd"/>
      <w:r w:rsidRPr="009533E0">
        <w:rPr>
          <w:rFonts w:ascii="Times New Roman" w:hAnsi="Times New Roman" w:cs="Times New Roman"/>
          <w:sz w:val="24"/>
          <w:szCs w:val="24"/>
        </w:rPr>
        <w:t xml:space="preserve"> территории парка или приусадебного участка в виде схемы-чертежа.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Образ человека и индивидуальное проектирование.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Организация пространства жилой среды как отражение социального заказа и индивидуальности человека, его вкуса, потребностей и возможностей.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Образно-личностное проектирование в дизайне и архитектуре.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Характерные особенности современной одежды. Молодёжная субкультура  и подростковая мода. Унификация одежды и индивидуальный стиль. Ансамбль в костюме. Роль фантазии и вкуса в подборе одежды.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Выполнение практических творческих эскизов по теме «Дизайн современной одежды».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lastRenderedPageBreak/>
        <w:t>Имидж-дизайн и его связь с публичностью, технологией социального поведения, рекламой, общественной деятельностью.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Дизайн и архитектура – средства организации среды жизни людей и строительства нового мира.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Toc139632456"/>
      <w:bookmarkEnd w:id="0"/>
      <w:r w:rsidRPr="009533E0">
        <w:rPr>
          <w:rStyle w:val="a3"/>
          <w:rFonts w:ascii="Times New Roman" w:hAnsi="Times New Roman" w:cs="Times New Roman"/>
          <w:sz w:val="24"/>
          <w:szCs w:val="24"/>
        </w:rPr>
        <w:t>Вариативный модуль.  Модуль № 4 «Изображение в синтетических, экранных видах искусства и художественная фотография»</w:t>
      </w:r>
      <w:r w:rsidRPr="009533E0">
        <w:rPr>
          <w:rFonts w:ascii="Times New Roman" w:hAnsi="Times New Roman" w:cs="Times New Roman"/>
          <w:sz w:val="24"/>
          <w:szCs w:val="24"/>
        </w:rPr>
        <w:t>​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Синтетические –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Значение развития технологий в становлении новых видов искусства.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Мультимедиа и объединение множества воспринимаемых человеком информационных средств на экране цифрового искусства.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Художник и искусство театра.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Рождение театра в древнейших обрядах. История развития искусства театра.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Жанровое многообразие театральных представлений, шоу, праздников и их визуальный облик.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Роль художника и виды профессиональной деятельности художника в современном театре.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 w:rsidR="009533E0" w:rsidRPr="009533E0" w:rsidRDefault="009533E0" w:rsidP="009533E0">
      <w:pPr>
        <w:spacing w:after="0" w:line="240" w:lineRule="auto"/>
        <w:ind w:left="70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Роль освещения в визуальном облике театрального действия. Бутафорские, пошивочные, декорационные и иные цеха в театре.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Творчество художников-постановщиков в истории отечественного искусства (К. Коровин, И. </w:t>
      </w:r>
      <w:proofErr w:type="spellStart"/>
      <w:r w:rsidRPr="009533E0">
        <w:rPr>
          <w:rFonts w:ascii="Times New Roman" w:hAnsi="Times New Roman" w:cs="Times New Roman"/>
          <w:sz w:val="24"/>
          <w:szCs w:val="24"/>
        </w:rPr>
        <w:t>Билибин</w:t>
      </w:r>
      <w:proofErr w:type="spellEnd"/>
      <w:r w:rsidRPr="009533E0">
        <w:rPr>
          <w:rFonts w:ascii="Times New Roman" w:hAnsi="Times New Roman" w:cs="Times New Roman"/>
          <w:sz w:val="24"/>
          <w:szCs w:val="24"/>
        </w:rPr>
        <w:t>, А. Головин и других художников-постановщиков). Школьный спектакль и работа художника по его подготовке.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Художник в театре кукол и его ведущая роль как соавтора режиссёра и актёра в процессе создания образа персонажа.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Условность и метафора в театральной постановке как образная и авторская интерпретация реальности.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Художественная фотография.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 xml:space="preserve">Рождение фотографии как технологическая революция запечатления реальности. Искусство и технология. История фотографии: от </w:t>
      </w:r>
      <w:proofErr w:type="spellStart"/>
      <w:r w:rsidRPr="009533E0">
        <w:rPr>
          <w:rFonts w:ascii="Times New Roman" w:hAnsi="Times New Roman" w:cs="Times New Roman"/>
          <w:sz w:val="24"/>
          <w:szCs w:val="24"/>
        </w:rPr>
        <w:t>дагеротипа</w:t>
      </w:r>
      <w:proofErr w:type="spellEnd"/>
      <w:r w:rsidRPr="009533E0">
        <w:rPr>
          <w:rFonts w:ascii="Times New Roman" w:hAnsi="Times New Roman" w:cs="Times New Roman"/>
          <w:sz w:val="24"/>
          <w:szCs w:val="24"/>
        </w:rPr>
        <w:t xml:space="preserve"> до компьютерных технологий.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Современные возможности художественной обработки цифровой фотографии.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Картина мира и «</w:t>
      </w:r>
      <w:proofErr w:type="spellStart"/>
      <w:r w:rsidRPr="009533E0">
        <w:rPr>
          <w:rFonts w:ascii="Times New Roman" w:hAnsi="Times New Roman" w:cs="Times New Roman"/>
          <w:sz w:val="24"/>
          <w:szCs w:val="24"/>
        </w:rPr>
        <w:t>Родиноведение</w:t>
      </w:r>
      <w:proofErr w:type="spellEnd"/>
      <w:r w:rsidRPr="009533E0">
        <w:rPr>
          <w:rFonts w:ascii="Times New Roman" w:hAnsi="Times New Roman" w:cs="Times New Roman"/>
          <w:sz w:val="24"/>
          <w:szCs w:val="24"/>
        </w:rPr>
        <w:t>» в фотографиях С.М. Прокудина-Горского. Сохранённая история и роль его фотографий в современной отечественной культуре.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Композиция кадра, ракурс, плановость, графический ритм.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Умения наблюдать и выявлять выразительность и красоту окружающей жизни с помощью фотографии.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533E0">
        <w:rPr>
          <w:rFonts w:ascii="Times New Roman" w:hAnsi="Times New Roman" w:cs="Times New Roman"/>
          <w:sz w:val="24"/>
          <w:szCs w:val="24"/>
        </w:rPr>
        <w:t>Фотопейзаж</w:t>
      </w:r>
      <w:proofErr w:type="spellEnd"/>
      <w:r w:rsidRPr="009533E0">
        <w:rPr>
          <w:rFonts w:ascii="Times New Roman" w:hAnsi="Times New Roman" w:cs="Times New Roman"/>
          <w:sz w:val="24"/>
          <w:szCs w:val="24"/>
        </w:rPr>
        <w:t xml:space="preserve"> в творчестве профессиональных фотографов.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Образные возможности чёрно-белой и цветной фотографии.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Роль тональных контрастов и роль цвета в эмоционально-образном восприятии пейзажа.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Роль освещения в портретном образе. Фотография постановочная и документальная.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Фотопортрет в истории профессиональной фотографии и его связь с направлениями в изобразительном искусстве.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lastRenderedPageBreak/>
        <w:t>Портрет в фотографии, его общее и особенное по сравнению с живописным и графическим портретом. Опыт выполнения портретных фотографий.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Фоторепортаж. Образ события в кадре. Репортажный снимок – свидетельство истории и его значение в сохранении памяти о событии.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Фоторепортаж – дневник истории. Значение работы военных фотографов. Спортивные фотографии. Образ современности в репортажных фотографиях.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«Работать для жизни…» – фотографии Александра Родченко, их значение и влияние на стиль эпохи.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Возможности компьютерной обработки фотографий, задачи преобразования фотографий и границы достоверности.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Коллаж как жанр художественного творчества с помощью различных компьютерных программ.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 xml:space="preserve">Художественная фотография как авторское видение мира, как образ времени и влияние </w:t>
      </w:r>
      <w:proofErr w:type="spellStart"/>
      <w:r w:rsidRPr="009533E0">
        <w:rPr>
          <w:rFonts w:ascii="Times New Roman" w:hAnsi="Times New Roman" w:cs="Times New Roman"/>
          <w:sz w:val="24"/>
          <w:szCs w:val="24"/>
        </w:rPr>
        <w:t>фотообраза</w:t>
      </w:r>
      <w:proofErr w:type="spellEnd"/>
      <w:r w:rsidRPr="009533E0">
        <w:rPr>
          <w:rFonts w:ascii="Times New Roman" w:hAnsi="Times New Roman" w:cs="Times New Roman"/>
          <w:sz w:val="24"/>
          <w:szCs w:val="24"/>
        </w:rPr>
        <w:t xml:space="preserve"> на жизнь людей.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Изображение и искусство кино.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Ожившее изображение. История кино и его эволюция как искусства.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кино.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Монтаж композиционно построенных кадров – основа языка киноискусства.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 xml:space="preserve">Художник-постановщик и его команда художников в работе по созданию фильма. Эскизы мест действия, образы и костюмы персонажей, </w:t>
      </w:r>
      <w:proofErr w:type="spellStart"/>
      <w:r w:rsidRPr="009533E0">
        <w:rPr>
          <w:rFonts w:ascii="Times New Roman" w:hAnsi="Times New Roman" w:cs="Times New Roman"/>
          <w:sz w:val="24"/>
          <w:szCs w:val="24"/>
        </w:rPr>
        <w:t>раскадровка</w:t>
      </w:r>
      <w:proofErr w:type="spellEnd"/>
      <w:r w:rsidRPr="009533E0">
        <w:rPr>
          <w:rFonts w:ascii="Times New Roman" w:hAnsi="Times New Roman" w:cs="Times New Roman"/>
          <w:sz w:val="24"/>
          <w:szCs w:val="24"/>
        </w:rPr>
        <w:t>, чертежи и воплощение в материале. Пространство и предметы, историческая конкретность и художественный образ – видеоряд художественного игрового фильма.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Использование электронно-цифровых технологий в современном игровом кинематографе.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анимация.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Этапы создания анимационного фильма. Требования и критерии художественности.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Изобразительное искусство на телевидении.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Телевидение – экранное искусство: средство массовой информации, художественного и научного просвещения, развлечения и организации досуга.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Искусство и технология. Создатель телевидения – русский инженер Владимир Козьмич Зворыкин.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Деятельность художника на телевидении: художники по свету, костюму, гриму, сценографический дизайн и компьютерная графика.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Школьное телевидение и студия мультимедиа. Построение видеоряда и художественного оформления.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Художнические роли каждого человека в реальной бытийной жизни.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Роль искусства в жизни общества и его влияние на жизнь каждого человека.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​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33E0" w:rsidRPr="009533E0" w:rsidRDefault="009533E0" w:rsidP="009533E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lastRenderedPageBreak/>
        <w:t>П</w:t>
      </w:r>
      <w:bookmarkStart w:id="1" w:name="_GoBack"/>
      <w:bookmarkEnd w:id="1"/>
      <w:r w:rsidRPr="009533E0">
        <w:rPr>
          <w:rFonts w:ascii="Times New Roman" w:hAnsi="Times New Roman" w:cs="Times New Roman"/>
          <w:sz w:val="24"/>
          <w:szCs w:val="24"/>
        </w:rPr>
        <w:t>риложение 2</w:t>
      </w:r>
    </w:p>
    <w:p w:rsidR="009533E0" w:rsidRPr="009533E0" w:rsidRDefault="009533E0" w:rsidP="009533E0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533E0" w:rsidRPr="009533E0" w:rsidRDefault="009533E0" w:rsidP="009533E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33E0">
        <w:rPr>
          <w:rFonts w:ascii="Times New Roman" w:hAnsi="Times New Roman" w:cs="Times New Roman"/>
          <w:b/>
          <w:sz w:val="24"/>
          <w:szCs w:val="24"/>
        </w:rPr>
        <w:t>Изменения, внесенные в планируемые результаты рабочей программы по учебному предмету «</w:t>
      </w:r>
      <w:r w:rsidRPr="009533E0">
        <w:rPr>
          <w:rFonts w:ascii="Times New Roman" w:hAnsi="Times New Roman" w:cs="Times New Roman"/>
          <w:b/>
          <w:bCs/>
          <w:sz w:val="24"/>
          <w:szCs w:val="24"/>
        </w:rPr>
        <w:t>Изобразительное искусство</w:t>
      </w:r>
      <w:r w:rsidRPr="009533E0">
        <w:rPr>
          <w:rFonts w:ascii="Times New Roman" w:hAnsi="Times New Roman" w:cs="Times New Roman"/>
          <w:b/>
          <w:sz w:val="24"/>
          <w:szCs w:val="24"/>
        </w:rPr>
        <w:t>» в соответствии с федеральной рабочей программой основного общего образования предмета «</w:t>
      </w:r>
      <w:r w:rsidRPr="009533E0">
        <w:rPr>
          <w:rFonts w:ascii="Times New Roman" w:hAnsi="Times New Roman" w:cs="Times New Roman"/>
          <w:b/>
          <w:bCs/>
          <w:sz w:val="24"/>
          <w:szCs w:val="24"/>
        </w:rPr>
        <w:t>Изобразительное искусство</w:t>
      </w:r>
      <w:r w:rsidRPr="009533E0">
        <w:rPr>
          <w:rFonts w:ascii="Times New Roman" w:hAnsi="Times New Roman" w:cs="Times New Roman"/>
          <w:b/>
          <w:sz w:val="24"/>
          <w:szCs w:val="24"/>
        </w:rPr>
        <w:t>»</w:t>
      </w:r>
    </w:p>
    <w:p w:rsidR="009533E0" w:rsidRPr="009533E0" w:rsidRDefault="009533E0" w:rsidP="009533E0">
      <w:pPr>
        <w:spacing w:after="0" w:line="240" w:lineRule="auto"/>
        <w:ind w:firstLine="600"/>
        <w:jc w:val="both"/>
        <w:rPr>
          <w:sz w:val="24"/>
          <w:szCs w:val="24"/>
        </w:rPr>
      </w:pPr>
      <w:r w:rsidRPr="009533E0">
        <w:rPr>
          <w:rFonts w:ascii="Times New Roman" w:hAnsi="Times New Roman"/>
          <w:sz w:val="24"/>
          <w:szCs w:val="24"/>
        </w:rPr>
        <w:t xml:space="preserve">Изучение изобразительного искусства на уровне основного общего образования направлено на достижение </w:t>
      </w:r>
      <w:proofErr w:type="gramStart"/>
      <w:r w:rsidRPr="009533E0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9533E0">
        <w:rPr>
          <w:rFonts w:ascii="Times New Roman" w:hAnsi="Times New Roman"/>
          <w:sz w:val="24"/>
          <w:szCs w:val="24"/>
        </w:rPr>
        <w:t xml:space="preserve"> личностных, </w:t>
      </w:r>
      <w:proofErr w:type="spellStart"/>
      <w:r w:rsidRPr="009533E0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9533E0">
        <w:rPr>
          <w:rFonts w:ascii="Times New Roman" w:hAnsi="Times New Roman"/>
          <w:sz w:val="24"/>
          <w:szCs w:val="24"/>
        </w:rPr>
        <w:t xml:space="preserve"> и предметных результатов освоения содержания учебного предмета.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33E0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ЛИЧНОСТНЫЕ РЕЗУЛЬТАТЫ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_Toc124264881"/>
      <w:bookmarkEnd w:id="2"/>
      <w:r w:rsidRPr="009533E0">
        <w:rPr>
          <w:rFonts w:ascii="Times New Roman" w:eastAsia="Times New Roman" w:hAnsi="Times New Roman" w:cs="Times New Roman"/>
          <w:sz w:val="24"/>
          <w:szCs w:val="24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33E0">
        <w:rPr>
          <w:rFonts w:ascii="Times New Roman" w:eastAsia="Times New Roman" w:hAnsi="Times New Roman" w:cs="Times New Roman"/>
          <w:sz w:val="24"/>
          <w:szCs w:val="24"/>
        </w:rPr>
        <w:t xml:space="preserve">В центре программы по изобразительному искусству в соответствии с ФГОС общего образования находится личностное развитие </w:t>
      </w:r>
      <w:proofErr w:type="gramStart"/>
      <w:r w:rsidRPr="009533E0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9533E0">
        <w:rPr>
          <w:rFonts w:ascii="Times New Roman" w:eastAsia="Times New Roman" w:hAnsi="Times New Roman" w:cs="Times New Roman"/>
          <w:sz w:val="24"/>
          <w:szCs w:val="24"/>
        </w:rPr>
        <w:t>, приобщение обучающихся к российским традиционным духовным ценностям, социализация личности.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33E0">
        <w:rPr>
          <w:rFonts w:ascii="Times New Roman" w:eastAsia="Times New Roman" w:hAnsi="Times New Roman" w:cs="Times New Roman"/>
          <w:sz w:val="24"/>
          <w:szCs w:val="24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33E0">
        <w:rPr>
          <w:rFonts w:ascii="Times New Roman" w:eastAsia="Times New Roman" w:hAnsi="Times New Roman" w:cs="Times New Roman"/>
          <w:sz w:val="24"/>
          <w:szCs w:val="24"/>
        </w:rPr>
        <w:t>​</w:t>
      </w:r>
      <w:r w:rsidRPr="009533E0">
        <w:rPr>
          <w:rFonts w:ascii="Times New Roman" w:eastAsia="Times New Roman" w:hAnsi="Times New Roman" w:cs="Times New Roman"/>
          <w:sz w:val="24"/>
          <w:szCs w:val="24"/>
        </w:rPr>
        <w:tab/>
      </w:r>
      <w:r w:rsidRPr="009533E0">
        <w:rPr>
          <w:rFonts w:ascii="Times New Roman" w:eastAsia="Times New Roman" w:hAnsi="Times New Roman" w:cs="Times New Roman"/>
          <w:b/>
          <w:bCs/>
          <w:sz w:val="24"/>
          <w:szCs w:val="24"/>
        </w:rPr>
        <w:t>1)</w:t>
      </w:r>
      <w:r w:rsidRPr="009533E0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9533E0">
        <w:rPr>
          <w:rFonts w:ascii="Times New Roman" w:eastAsia="Times New Roman" w:hAnsi="Times New Roman" w:cs="Times New Roman"/>
          <w:b/>
          <w:bCs/>
          <w:sz w:val="24"/>
          <w:szCs w:val="24"/>
        </w:rPr>
        <w:t>Патриотическое воспитание.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33E0">
        <w:rPr>
          <w:rFonts w:ascii="Times New Roman" w:eastAsia="Times New Roman" w:hAnsi="Times New Roman" w:cs="Times New Roman"/>
          <w:sz w:val="24"/>
          <w:szCs w:val="24"/>
        </w:rPr>
        <w:t xml:space="preserve">Осуществляется через освоение </w:t>
      </w:r>
      <w:proofErr w:type="gramStart"/>
      <w:r w:rsidRPr="009533E0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 w:rsidRPr="009533E0">
        <w:rPr>
          <w:rFonts w:ascii="Times New Roman" w:eastAsia="Times New Roman" w:hAnsi="Times New Roman" w:cs="Times New Roman"/>
          <w:sz w:val="24"/>
          <w:szCs w:val="24"/>
        </w:rPr>
        <w:t xml:space="preserve">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33E0">
        <w:rPr>
          <w:rFonts w:ascii="Times New Roman" w:eastAsia="Times New Roman" w:hAnsi="Times New Roman" w:cs="Times New Roman"/>
          <w:b/>
          <w:bCs/>
          <w:sz w:val="24"/>
          <w:szCs w:val="24"/>
        </w:rPr>
        <w:t>2)</w:t>
      </w:r>
      <w:r w:rsidRPr="009533E0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9533E0">
        <w:rPr>
          <w:rFonts w:ascii="Times New Roman" w:eastAsia="Times New Roman" w:hAnsi="Times New Roman" w:cs="Times New Roman"/>
          <w:b/>
          <w:bCs/>
          <w:sz w:val="24"/>
          <w:szCs w:val="24"/>
        </w:rPr>
        <w:t>Гражданское воспитание.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33E0">
        <w:rPr>
          <w:rFonts w:ascii="Times New Roman" w:eastAsia="Times New Roman" w:hAnsi="Times New Roman" w:cs="Times New Roman"/>
          <w:sz w:val="24"/>
          <w:szCs w:val="24"/>
        </w:rPr>
        <w:t xml:space="preserve">Программа по изобразительному искусству направлена на активное приобщение </w:t>
      </w:r>
      <w:proofErr w:type="gramStart"/>
      <w:r w:rsidRPr="009533E0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9533E0">
        <w:rPr>
          <w:rFonts w:ascii="Times New Roman" w:eastAsia="Times New Roman" w:hAnsi="Times New Roman" w:cs="Times New Roman"/>
          <w:sz w:val="24"/>
          <w:szCs w:val="24"/>
        </w:rPr>
        <w:t xml:space="preserve">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 </w:t>
      </w:r>
      <w:r w:rsidRPr="009533E0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33E0">
        <w:rPr>
          <w:rFonts w:ascii="Times New Roman" w:eastAsia="Times New Roman" w:hAnsi="Times New Roman" w:cs="Times New Roman"/>
          <w:b/>
          <w:bCs/>
          <w:sz w:val="24"/>
          <w:szCs w:val="24"/>
        </w:rPr>
        <w:t>3)</w:t>
      </w:r>
      <w:r w:rsidRPr="009533E0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9533E0">
        <w:rPr>
          <w:rFonts w:ascii="Times New Roman" w:eastAsia="Times New Roman" w:hAnsi="Times New Roman" w:cs="Times New Roman"/>
          <w:b/>
          <w:bCs/>
          <w:sz w:val="24"/>
          <w:szCs w:val="24"/>
        </w:rPr>
        <w:t>Духовно-нравственное воспитание.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33E0">
        <w:rPr>
          <w:rFonts w:ascii="Times New Roman" w:eastAsia="Times New Roman" w:hAnsi="Times New Roman" w:cs="Times New Roman"/>
          <w:sz w:val="24"/>
          <w:szCs w:val="24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</w:t>
      </w:r>
      <w:r w:rsidRPr="009533E0">
        <w:rPr>
          <w:rFonts w:ascii="Times New Roman" w:eastAsia="Times New Roman" w:hAnsi="Times New Roman" w:cs="Times New Roman"/>
          <w:sz w:val="24"/>
          <w:szCs w:val="24"/>
        </w:rPr>
        <w:lastRenderedPageBreak/>
        <w:t>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 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33E0">
        <w:rPr>
          <w:rFonts w:ascii="Times New Roman" w:eastAsia="Times New Roman" w:hAnsi="Times New Roman" w:cs="Times New Roman"/>
          <w:b/>
          <w:bCs/>
          <w:sz w:val="24"/>
          <w:szCs w:val="24"/>
        </w:rPr>
        <w:t>4)</w:t>
      </w:r>
      <w:r w:rsidRPr="009533E0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9533E0">
        <w:rPr>
          <w:rFonts w:ascii="Times New Roman" w:eastAsia="Times New Roman" w:hAnsi="Times New Roman" w:cs="Times New Roman"/>
          <w:b/>
          <w:bCs/>
          <w:sz w:val="24"/>
          <w:szCs w:val="24"/>
        </w:rPr>
        <w:t>Эстетическое воспитание.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533E0">
        <w:rPr>
          <w:rFonts w:ascii="Times New Roman" w:eastAsia="Times New Roman" w:hAnsi="Times New Roman" w:cs="Times New Roman"/>
          <w:sz w:val="24"/>
          <w:szCs w:val="24"/>
        </w:rPr>
        <w:t xml:space="preserve">Эстетическое (от греч. </w:t>
      </w:r>
      <w:proofErr w:type="spellStart"/>
      <w:r w:rsidRPr="009533E0">
        <w:rPr>
          <w:rFonts w:ascii="Times New Roman" w:eastAsia="Times New Roman" w:hAnsi="Times New Roman" w:cs="Times New Roman"/>
          <w:sz w:val="24"/>
          <w:szCs w:val="24"/>
        </w:rPr>
        <w:t>aisthetikos</w:t>
      </w:r>
      <w:proofErr w:type="spellEnd"/>
      <w:r w:rsidRPr="009533E0">
        <w:rPr>
          <w:rFonts w:ascii="Times New Roman" w:eastAsia="Times New Roman" w:hAnsi="Times New Roman" w:cs="Times New Roman"/>
          <w:sz w:val="24"/>
          <w:szCs w:val="24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</w:t>
      </w:r>
      <w:proofErr w:type="gramEnd"/>
      <w:r w:rsidRPr="009533E0">
        <w:rPr>
          <w:rFonts w:ascii="Times New Roman" w:eastAsia="Times New Roman" w:hAnsi="Times New Roman" w:cs="Times New Roman"/>
          <w:sz w:val="24"/>
          <w:szCs w:val="24"/>
        </w:rPr>
        <w:t xml:space="preserve">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</w:t>
      </w:r>
      <w:proofErr w:type="spellStart"/>
      <w:r w:rsidRPr="009533E0">
        <w:rPr>
          <w:rFonts w:ascii="Times New Roman" w:eastAsia="Times New Roman" w:hAnsi="Times New Roman" w:cs="Times New Roman"/>
          <w:sz w:val="24"/>
          <w:szCs w:val="24"/>
        </w:rPr>
        <w:t>самореализующейся</w:t>
      </w:r>
      <w:proofErr w:type="spellEnd"/>
      <w:r w:rsidRPr="009533E0">
        <w:rPr>
          <w:rFonts w:ascii="Times New Roman" w:eastAsia="Times New Roman" w:hAnsi="Times New Roman" w:cs="Times New Roman"/>
          <w:sz w:val="24"/>
          <w:szCs w:val="24"/>
        </w:rPr>
        <w:t xml:space="preserve">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33E0">
        <w:rPr>
          <w:rFonts w:ascii="Times New Roman" w:eastAsia="Times New Roman" w:hAnsi="Times New Roman" w:cs="Times New Roman"/>
          <w:b/>
          <w:bCs/>
          <w:sz w:val="24"/>
          <w:szCs w:val="24"/>
        </w:rPr>
        <w:t>5)</w:t>
      </w:r>
      <w:r w:rsidRPr="009533E0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9533E0">
        <w:rPr>
          <w:rFonts w:ascii="Times New Roman" w:eastAsia="Times New Roman" w:hAnsi="Times New Roman" w:cs="Times New Roman"/>
          <w:b/>
          <w:bCs/>
          <w:sz w:val="24"/>
          <w:szCs w:val="24"/>
        </w:rPr>
        <w:t>Ценности познавательной деятельности.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33E0">
        <w:rPr>
          <w:rFonts w:ascii="Times New Roman" w:eastAsia="Times New Roman" w:hAnsi="Times New Roman" w:cs="Times New Roman"/>
          <w:sz w:val="24"/>
          <w:szCs w:val="24"/>
        </w:rPr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33E0">
        <w:rPr>
          <w:rFonts w:ascii="Times New Roman" w:eastAsia="Times New Roman" w:hAnsi="Times New Roman" w:cs="Times New Roman"/>
          <w:b/>
          <w:bCs/>
          <w:sz w:val="24"/>
          <w:szCs w:val="24"/>
        </w:rPr>
        <w:t>6)</w:t>
      </w:r>
      <w:r w:rsidRPr="009533E0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9533E0">
        <w:rPr>
          <w:rFonts w:ascii="Times New Roman" w:eastAsia="Times New Roman" w:hAnsi="Times New Roman" w:cs="Times New Roman"/>
          <w:b/>
          <w:bCs/>
          <w:sz w:val="24"/>
          <w:szCs w:val="24"/>
        </w:rPr>
        <w:t>Экологическое воспитание.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33E0">
        <w:rPr>
          <w:rFonts w:ascii="Times New Roman" w:eastAsia="Times New Roman" w:hAnsi="Times New Roman" w:cs="Times New Roman"/>
          <w:sz w:val="24"/>
          <w:szCs w:val="24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33E0">
        <w:rPr>
          <w:rFonts w:ascii="Times New Roman" w:eastAsia="Times New Roman" w:hAnsi="Times New Roman" w:cs="Times New Roman"/>
          <w:b/>
          <w:bCs/>
          <w:sz w:val="24"/>
          <w:szCs w:val="24"/>
        </w:rPr>
        <w:t>7)</w:t>
      </w:r>
      <w:r w:rsidRPr="009533E0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9533E0">
        <w:rPr>
          <w:rFonts w:ascii="Times New Roman" w:eastAsia="Times New Roman" w:hAnsi="Times New Roman" w:cs="Times New Roman"/>
          <w:b/>
          <w:bCs/>
          <w:sz w:val="24"/>
          <w:szCs w:val="24"/>
        </w:rPr>
        <w:t>Трудовое воспитание.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33E0">
        <w:rPr>
          <w:rFonts w:ascii="Times New Roman" w:eastAsia="Times New Roman" w:hAnsi="Times New Roman" w:cs="Times New Roman"/>
          <w:sz w:val="24"/>
          <w:szCs w:val="24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33E0">
        <w:rPr>
          <w:rFonts w:ascii="Times New Roman" w:eastAsia="Times New Roman" w:hAnsi="Times New Roman" w:cs="Times New Roman"/>
          <w:b/>
          <w:bCs/>
          <w:sz w:val="24"/>
          <w:szCs w:val="24"/>
        </w:rPr>
        <w:t>8)</w:t>
      </w:r>
      <w:r w:rsidRPr="009533E0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9533E0">
        <w:rPr>
          <w:rFonts w:ascii="Times New Roman" w:eastAsia="Times New Roman" w:hAnsi="Times New Roman" w:cs="Times New Roman"/>
          <w:b/>
          <w:bCs/>
          <w:sz w:val="24"/>
          <w:szCs w:val="24"/>
        </w:rPr>
        <w:t>Воспитывающая предметно-эстетическая среда.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33E0">
        <w:rPr>
          <w:rFonts w:ascii="Times New Roman" w:eastAsia="Times New Roman" w:hAnsi="Times New Roman" w:cs="Times New Roman"/>
          <w:sz w:val="24"/>
          <w:szCs w:val="24"/>
        </w:rPr>
        <w:t xml:space="preserve">В процессе художественно-эстетического воспитания </w:t>
      </w:r>
      <w:proofErr w:type="gramStart"/>
      <w:r w:rsidRPr="009533E0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9533E0">
        <w:rPr>
          <w:rFonts w:ascii="Times New Roman" w:eastAsia="Times New Roman" w:hAnsi="Times New Roman" w:cs="Times New Roman"/>
          <w:sz w:val="24"/>
          <w:szCs w:val="24"/>
        </w:rPr>
        <w:t xml:space="preserve">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</w:t>
      </w:r>
      <w:proofErr w:type="gramStart"/>
      <w:r w:rsidRPr="009533E0">
        <w:rPr>
          <w:rFonts w:ascii="Times New Roman" w:eastAsia="Times New Roman" w:hAnsi="Times New Roman" w:cs="Times New Roman"/>
          <w:sz w:val="24"/>
          <w:szCs w:val="24"/>
        </w:rPr>
        <w:t>образ</w:t>
      </w:r>
      <w:proofErr w:type="gramEnd"/>
      <w:r w:rsidRPr="009533E0">
        <w:rPr>
          <w:rFonts w:ascii="Times New Roman" w:eastAsia="Times New Roman" w:hAnsi="Times New Roman" w:cs="Times New Roman"/>
          <w:sz w:val="24"/>
          <w:szCs w:val="24"/>
        </w:rPr>
        <w:t xml:space="preserve"> предметно-пространственной среды общеобразовательной </w:t>
      </w:r>
      <w:r w:rsidRPr="009533E0">
        <w:rPr>
          <w:rFonts w:ascii="Times New Roman" w:eastAsia="Times New Roman" w:hAnsi="Times New Roman" w:cs="Times New Roman"/>
          <w:sz w:val="24"/>
          <w:szCs w:val="24"/>
        </w:rPr>
        <w:lastRenderedPageBreak/>
        <w:t>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33E0">
        <w:rPr>
          <w:rFonts w:ascii="Times New Roman" w:eastAsia="Times New Roman" w:hAnsi="Times New Roman" w:cs="Times New Roman"/>
          <w:sz w:val="24"/>
          <w:szCs w:val="24"/>
        </w:rPr>
        <w:br/>
      </w:r>
      <w:r w:rsidRPr="009533E0">
        <w:rPr>
          <w:rFonts w:ascii="Times New Roman" w:eastAsia="Times New Roman" w:hAnsi="Times New Roman" w:cs="Times New Roman"/>
          <w:b/>
          <w:bCs/>
          <w:sz w:val="24"/>
          <w:szCs w:val="24"/>
        </w:rPr>
        <w:t>МЕТАПРЕДМЕТНЫЕ РЕЗУЛЬТАТЫ</w:t>
      </w:r>
    </w:p>
    <w:p w:rsidR="009533E0" w:rsidRPr="009533E0" w:rsidRDefault="009533E0" w:rsidP="009533E0">
      <w:pPr>
        <w:spacing w:after="0" w:line="240" w:lineRule="auto"/>
        <w:ind w:left="70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33E0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Овладение универсальными познавательными действиями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33E0">
        <w:rPr>
          <w:rFonts w:ascii="Times New Roman" w:eastAsia="Times New Roman" w:hAnsi="Times New Roman" w:cs="Times New Roman"/>
          <w:sz w:val="24"/>
          <w:szCs w:val="24"/>
        </w:rPr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33E0">
        <w:rPr>
          <w:rFonts w:ascii="Times New Roman" w:eastAsia="Times New Roman" w:hAnsi="Times New Roman" w:cs="Times New Roman"/>
          <w:sz w:val="24"/>
          <w:szCs w:val="24"/>
        </w:rPr>
        <w:t>сравнивать предметные и пространственные объекты по заданным основаниям;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33E0">
        <w:rPr>
          <w:rFonts w:ascii="Times New Roman" w:eastAsia="Times New Roman" w:hAnsi="Times New Roman" w:cs="Times New Roman"/>
          <w:sz w:val="24"/>
          <w:szCs w:val="24"/>
        </w:rPr>
        <w:t>характеризовать форму предмета, конструкции;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33E0">
        <w:rPr>
          <w:rFonts w:ascii="Times New Roman" w:eastAsia="Times New Roman" w:hAnsi="Times New Roman" w:cs="Times New Roman"/>
          <w:sz w:val="24"/>
          <w:szCs w:val="24"/>
        </w:rPr>
        <w:t>выявлять положение предметной формы в пространстве;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33E0">
        <w:rPr>
          <w:rFonts w:ascii="Times New Roman" w:eastAsia="Times New Roman" w:hAnsi="Times New Roman" w:cs="Times New Roman"/>
          <w:sz w:val="24"/>
          <w:szCs w:val="24"/>
        </w:rPr>
        <w:t>обобщать форму составной конструкции;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33E0">
        <w:rPr>
          <w:rFonts w:ascii="Times New Roman" w:eastAsia="Times New Roman" w:hAnsi="Times New Roman" w:cs="Times New Roman"/>
          <w:sz w:val="24"/>
          <w:szCs w:val="24"/>
        </w:rPr>
        <w:t>анализировать структуру предмета, конструкции, пространства, зрительного образа;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33E0">
        <w:rPr>
          <w:rFonts w:ascii="Times New Roman" w:eastAsia="Times New Roman" w:hAnsi="Times New Roman" w:cs="Times New Roman"/>
          <w:sz w:val="24"/>
          <w:szCs w:val="24"/>
        </w:rPr>
        <w:t>структурировать предметно-пространственные явления;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33E0">
        <w:rPr>
          <w:rFonts w:ascii="Times New Roman" w:eastAsia="Times New Roman" w:hAnsi="Times New Roman" w:cs="Times New Roman"/>
          <w:sz w:val="24"/>
          <w:szCs w:val="24"/>
        </w:rPr>
        <w:t>сопоставлять пропорциональное соотношение частей внутри целого и предметов между собой;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33E0">
        <w:rPr>
          <w:rFonts w:ascii="Times New Roman" w:eastAsia="Times New Roman" w:hAnsi="Times New Roman" w:cs="Times New Roman"/>
          <w:sz w:val="24"/>
          <w:szCs w:val="24"/>
        </w:rPr>
        <w:t>абстрагировать образ реальности в построении плоской или пространственной композиции.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33E0">
        <w:rPr>
          <w:rFonts w:ascii="Times New Roman" w:eastAsia="Times New Roman" w:hAnsi="Times New Roman" w:cs="Times New Roman"/>
          <w:sz w:val="24"/>
          <w:szCs w:val="24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33E0">
        <w:rPr>
          <w:rFonts w:ascii="Times New Roman" w:eastAsia="Times New Roman" w:hAnsi="Times New Roman" w:cs="Times New Roman"/>
          <w:sz w:val="24"/>
          <w:szCs w:val="24"/>
        </w:rPr>
        <w:t>выявлять и характеризовать существенные признаки явлений художественной культуры;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33E0">
        <w:rPr>
          <w:rFonts w:ascii="Times New Roman" w:eastAsia="Times New Roman" w:hAnsi="Times New Roman" w:cs="Times New Roman"/>
          <w:sz w:val="24"/>
          <w:szCs w:val="24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33E0">
        <w:rPr>
          <w:rFonts w:ascii="Times New Roman" w:eastAsia="Times New Roman" w:hAnsi="Times New Roman" w:cs="Times New Roman"/>
          <w:sz w:val="24"/>
          <w:szCs w:val="24"/>
        </w:rPr>
        <w:t>классифицировать произведения искусства по видам и, соответственно, по назначению в жизни людей;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33E0">
        <w:rPr>
          <w:rFonts w:ascii="Times New Roman" w:eastAsia="Times New Roman" w:hAnsi="Times New Roman" w:cs="Times New Roman"/>
          <w:sz w:val="24"/>
          <w:szCs w:val="24"/>
        </w:rPr>
        <w:t>ставить и использовать вопросы как исследовательский инструмент познания;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33E0">
        <w:rPr>
          <w:rFonts w:ascii="Times New Roman" w:eastAsia="Times New Roman" w:hAnsi="Times New Roman" w:cs="Times New Roman"/>
          <w:sz w:val="24"/>
          <w:szCs w:val="24"/>
        </w:rPr>
        <w:t>вести исследовательскую работу по сбору информационного материала по установленной или выбранной теме;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33E0">
        <w:rPr>
          <w:rFonts w:ascii="Times New Roman" w:eastAsia="Times New Roman" w:hAnsi="Times New Roman" w:cs="Times New Roman"/>
          <w:sz w:val="24"/>
          <w:szCs w:val="24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33E0">
        <w:rPr>
          <w:rFonts w:ascii="Times New Roman" w:eastAsia="Times New Roman" w:hAnsi="Times New Roman" w:cs="Times New Roman"/>
          <w:sz w:val="24"/>
          <w:szCs w:val="24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33E0">
        <w:rPr>
          <w:rFonts w:ascii="Times New Roman" w:eastAsia="Times New Roman" w:hAnsi="Times New Roman" w:cs="Times New Roman"/>
          <w:sz w:val="24"/>
          <w:szCs w:val="24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33E0">
        <w:rPr>
          <w:rFonts w:ascii="Times New Roman" w:eastAsia="Times New Roman" w:hAnsi="Times New Roman" w:cs="Times New Roman"/>
          <w:sz w:val="24"/>
          <w:szCs w:val="24"/>
        </w:rPr>
        <w:t>использовать электронные образовательные ресурсы;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33E0">
        <w:rPr>
          <w:rFonts w:ascii="Times New Roman" w:eastAsia="Times New Roman" w:hAnsi="Times New Roman" w:cs="Times New Roman"/>
          <w:sz w:val="24"/>
          <w:szCs w:val="24"/>
        </w:rPr>
        <w:t>уметь работать с электронными учебными пособиями и учебниками;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33E0">
        <w:rPr>
          <w:rFonts w:ascii="Times New Roman" w:eastAsia="Times New Roman" w:hAnsi="Times New Roman" w:cs="Times New Roman"/>
          <w:sz w:val="24"/>
          <w:szCs w:val="24"/>
        </w:rPr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33E0">
        <w:rPr>
          <w:rFonts w:ascii="Times New Roman" w:eastAsia="Times New Roman" w:hAnsi="Times New Roman" w:cs="Times New Roman"/>
          <w:sz w:val="24"/>
          <w:szCs w:val="24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33E0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Овладение универсальными коммуникативными действиями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33E0">
        <w:rPr>
          <w:rFonts w:ascii="Times New Roman" w:eastAsia="Times New Roman" w:hAnsi="Times New Roman" w:cs="Times New Roman"/>
          <w:sz w:val="24"/>
          <w:szCs w:val="24"/>
        </w:rPr>
        <w:t>У обучающегося будут сформированы следующие умения общения как часть коммуникативных универсальных учебных действий: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33E0">
        <w:rPr>
          <w:rFonts w:ascii="Times New Roman" w:eastAsia="Times New Roman" w:hAnsi="Times New Roman" w:cs="Times New Roman"/>
          <w:sz w:val="24"/>
          <w:szCs w:val="24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33E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воспринимать и формулировать суждения, выражать эмоции в соответствии с целями и условиями общения, развивая способность к </w:t>
      </w:r>
      <w:proofErr w:type="spellStart"/>
      <w:r w:rsidRPr="009533E0">
        <w:rPr>
          <w:rFonts w:ascii="Times New Roman" w:eastAsia="Times New Roman" w:hAnsi="Times New Roman" w:cs="Times New Roman"/>
          <w:sz w:val="24"/>
          <w:szCs w:val="24"/>
        </w:rPr>
        <w:t>эмпатии</w:t>
      </w:r>
      <w:proofErr w:type="spellEnd"/>
      <w:r w:rsidRPr="009533E0">
        <w:rPr>
          <w:rFonts w:ascii="Times New Roman" w:eastAsia="Times New Roman" w:hAnsi="Times New Roman" w:cs="Times New Roman"/>
          <w:sz w:val="24"/>
          <w:szCs w:val="24"/>
        </w:rPr>
        <w:t xml:space="preserve"> и опираясь на восприятие окружающих;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33E0">
        <w:rPr>
          <w:rFonts w:ascii="Times New Roman" w:eastAsia="Times New Roman" w:hAnsi="Times New Roman" w:cs="Times New Roman"/>
          <w:sz w:val="24"/>
          <w:szCs w:val="24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33E0">
        <w:rPr>
          <w:rFonts w:ascii="Times New Roman" w:eastAsia="Times New Roman" w:hAnsi="Times New Roman" w:cs="Times New Roman"/>
          <w:sz w:val="24"/>
          <w:szCs w:val="24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33E0">
        <w:rPr>
          <w:rFonts w:ascii="Times New Roman" w:eastAsia="Times New Roman" w:hAnsi="Times New Roman" w:cs="Times New Roman"/>
          <w:sz w:val="24"/>
          <w:szCs w:val="24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33E0">
        <w:rPr>
          <w:rFonts w:ascii="Times New Roman" w:eastAsia="Times New Roman" w:hAnsi="Times New Roman" w:cs="Times New Roman"/>
          <w:sz w:val="24"/>
          <w:szCs w:val="24"/>
        </w:rPr>
        <w:t>​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33E0">
        <w:rPr>
          <w:rFonts w:ascii="Times New Roman" w:eastAsia="Times New Roman" w:hAnsi="Times New Roman" w:cs="Times New Roman"/>
          <w:b/>
          <w:bCs/>
          <w:sz w:val="24"/>
          <w:szCs w:val="24"/>
        </w:rPr>
        <w:t>Овладение универсальными регулятивными действиями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33E0">
        <w:rPr>
          <w:rFonts w:ascii="Times New Roman" w:eastAsia="Times New Roman" w:hAnsi="Times New Roman" w:cs="Times New Roman"/>
          <w:sz w:val="24"/>
          <w:szCs w:val="24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33E0">
        <w:rPr>
          <w:rFonts w:ascii="Times New Roman" w:eastAsia="Times New Roman" w:hAnsi="Times New Roman" w:cs="Times New Roman"/>
          <w:sz w:val="24"/>
          <w:szCs w:val="24"/>
        </w:rPr>
        <w:t xml:space="preserve">осознавать или самостоятельно формулировать цель и результат выполнения учебных задач, осознанно подчиняя поставленной </w:t>
      </w:r>
      <w:proofErr w:type="gramStart"/>
      <w:r w:rsidRPr="009533E0">
        <w:rPr>
          <w:rFonts w:ascii="Times New Roman" w:eastAsia="Times New Roman" w:hAnsi="Times New Roman" w:cs="Times New Roman"/>
          <w:sz w:val="24"/>
          <w:szCs w:val="24"/>
        </w:rPr>
        <w:t>цели</w:t>
      </w:r>
      <w:proofErr w:type="gramEnd"/>
      <w:r w:rsidRPr="009533E0">
        <w:rPr>
          <w:rFonts w:ascii="Times New Roman" w:eastAsia="Times New Roman" w:hAnsi="Times New Roman" w:cs="Times New Roman"/>
          <w:sz w:val="24"/>
          <w:szCs w:val="24"/>
        </w:rPr>
        <w:t xml:space="preserve"> совершаемые учебные действия, развивать мотивы и интересы своей учебной деятельности;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33E0">
        <w:rPr>
          <w:rFonts w:ascii="Times New Roman" w:eastAsia="Times New Roman" w:hAnsi="Times New Roman" w:cs="Times New Roman"/>
          <w:sz w:val="24"/>
          <w:szCs w:val="24"/>
        </w:rPr>
        <w:t>планировать пути достижения поставленных целей, составлять алгоритм действий, осознанно выбирать наиболее эффективные способы решения учебных, познавательных, художественно-творческих задач;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33E0">
        <w:rPr>
          <w:rFonts w:ascii="Times New Roman" w:eastAsia="Times New Roman" w:hAnsi="Times New Roman" w:cs="Times New Roman"/>
          <w:sz w:val="24"/>
          <w:szCs w:val="24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33E0">
        <w:rPr>
          <w:rFonts w:ascii="Times New Roman" w:eastAsia="Times New Roman" w:hAnsi="Times New Roman" w:cs="Times New Roman"/>
          <w:sz w:val="24"/>
          <w:szCs w:val="24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33E0">
        <w:rPr>
          <w:rFonts w:ascii="Times New Roman" w:eastAsia="Times New Roman" w:hAnsi="Times New Roman" w:cs="Times New Roman"/>
          <w:sz w:val="24"/>
          <w:szCs w:val="24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33E0">
        <w:rPr>
          <w:rFonts w:ascii="Times New Roman" w:eastAsia="Times New Roman" w:hAnsi="Times New Roman" w:cs="Times New Roman"/>
          <w:sz w:val="24"/>
          <w:szCs w:val="24"/>
        </w:rPr>
        <w:t>владеть основами самоконтроля, рефлексии, самооценки на основе соответствующих целям критериев.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33E0">
        <w:rPr>
          <w:rFonts w:ascii="Times New Roman" w:eastAsia="Times New Roman" w:hAnsi="Times New Roman" w:cs="Times New Roman"/>
          <w:sz w:val="24"/>
          <w:szCs w:val="24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33E0">
        <w:rPr>
          <w:rFonts w:ascii="Times New Roman" w:eastAsia="Times New Roman" w:hAnsi="Times New Roman" w:cs="Times New Roman"/>
          <w:sz w:val="24"/>
          <w:szCs w:val="24"/>
        </w:rPr>
        <w:t>развивать способность управлять собственными эмоциями, стремиться к пониманию эмоций других;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33E0">
        <w:rPr>
          <w:rFonts w:ascii="Times New Roman" w:eastAsia="Times New Roman" w:hAnsi="Times New Roman" w:cs="Times New Roman"/>
          <w:sz w:val="24"/>
          <w:szCs w:val="24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33E0">
        <w:rPr>
          <w:rFonts w:ascii="Times New Roman" w:eastAsia="Times New Roman" w:hAnsi="Times New Roman" w:cs="Times New Roman"/>
          <w:sz w:val="24"/>
          <w:szCs w:val="24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33E0">
        <w:rPr>
          <w:rFonts w:ascii="Times New Roman" w:eastAsia="Times New Roman" w:hAnsi="Times New Roman" w:cs="Times New Roman"/>
          <w:sz w:val="24"/>
          <w:szCs w:val="24"/>
        </w:rPr>
        <w:t>признавать своё и чужое право на ошибку;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eastAsia="Times New Roman" w:hAnsi="Times New Roman" w:cs="Times New Roman"/>
          <w:sz w:val="24"/>
          <w:szCs w:val="24"/>
        </w:rPr>
        <w:t xml:space="preserve">работать индивидуально и в группе; продуктивно участвовать в учебном сотрудничестве, в совместной деятельности со сверстниками, с педагогами и </w:t>
      </w:r>
      <w:proofErr w:type="spellStart"/>
      <w:r w:rsidRPr="009533E0">
        <w:rPr>
          <w:rFonts w:ascii="Times New Roman" w:eastAsia="Times New Roman" w:hAnsi="Times New Roman" w:cs="Times New Roman"/>
          <w:sz w:val="24"/>
          <w:szCs w:val="24"/>
        </w:rPr>
        <w:t>межвозрастном</w:t>
      </w:r>
      <w:proofErr w:type="spellEnd"/>
      <w:r w:rsidRPr="009533E0">
        <w:rPr>
          <w:rFonts w:ascii="Times New Roman" w:eastAsia="Times New Roman" w:hAnsi="Times New Roman" w:cs="Times New Roman"/>
          <w:sz w:val="24"/>
          <w:szCs w:val="24"/>
        </w:rPr>
        <w:t xml:space="preserve"> взаимодействии. </w:t>
      </w:r>
      <w:r w:rsidRPr="009533E0">
        <w:rPr>
          <w:rFonts w:ascii="Times New Roman" w:hAnsi="Times New Roman" w:cs="Times New Roman"/>
          <w:sz w:val="24"/>
          <w:szCs w:val="24"/>
        </w:rPr>
        <w:t>К концу обучения в </w:t>
      </w:r>
      <w:r w:rsidRPr="009533E0">
        <w:rPr>
          <w:rStyle w:val="a3"/>
          <w:rFonts w:ascii="Times New Roman" w:hAnsi="Times New Roman" w:cs="Times New Roman"/>
          <w:sz w:val="24"/>
          <w:szCs w:val="24"/>
        </w:rPr>
        <w:t>7 классе</w:t>
      </w:r>
      <w:r w:rsidRPr="009533E0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9533E0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9533E0">
        <w:rPr>
          <w:rFonts w:ascii="Times New Roman" w:hAnsi="Times New Roman" w:cs="Times New Roman"/>
          <w:sz w:val="24"/>
          <w:szCs w:val="24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Style w:val="a3"/>
          <w:rFonts w:ascii="Times New Roman" w:hAnsi="Times New Roman" w:cs="Times New Roman"/>
          <w:sz w:val="24"/>
          <w:szCs w:val="24"/>
        </w:rPr>
      </w:pP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Style w:val="a3"/>
          <w:rFonts w:ascii="Times New Roman" w:hAnsi="Times New Roman" w:cs="Times New Roman"/>
          <w:sz w:val="24"/>
          <w:szCs w:val="24"/>
        </w:rPr>
        <w:t>Модуль № 3 «Архитектура и дизайн»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lastRenderedPageBreak/>
        <w:t>рассуждать о влиянии предметно-пространственной среды на чувства, установки и поведение человека;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объяснять ценность сохранения культурного наследия, выраженного в архитектуре, предметах труда и быта разных эпох.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Графический дизайн: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объяснять понятие формальной композиц</w:t>
      </w:r>
      <w:proofErr w:type="gramStart"/>
      <w:r w:rsidRPr="009533E0">
        <w:rPr>
          <w:rFonts w:ascii="Times New Roman" w:hAnsi="Times New Roman" w:cs="Times New Roman"/>
          <w:sz w:val="24"/>
          <w:szCs w:val="24"/>
        </w:rPr>
        <w:t>ии и её</w:t>
      </w:r>
      <w:proofErr w:type="gramEnd"/>
      <w:r w:rsidRPr="009533E0">
        <w:rPr>
          <w:rFonts w:ascii="Times New Roman" w:hAnsi="Times New Roman" w:cs="Times New Roman"/>
          <w:sz w:val="24"/>
          <w:szCs w:val="24"/>
        </w:rPr>
        <w:t xml:space="preserve"> значение как основы языка конструктивных искусств;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объяснять основные средства – требования к композиции;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уметь перечислять и объяснять основные типы формальной композиции;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составлять различные формальные композиции на плоскости в зависимости от поставленных задач;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выделять при творческом построении композиции листа композиционную доминанту;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составлять формальные композиции на выражение в них движения и статики;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осваивать навыки вариативности в ритмической организации листа;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объяснять роль цвета в конструктивных искусствах;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различать технологию использования цвета в живописи и в конструктивных искусствах;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объяснять выражение «цветовой образ»;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 xml:space="preserve">применять цвет в графических композициях как акцент или доминанту, </w:t>
      </w:r>
      <w:proofErr w:type="gramStart"/>
      <w:r w:rsidRPr="009533E0">
        <w:rPr>
          <w:rFonts w:ascii="Times New Roman" w:hAnsi="Times New Roman" w:cs="Times New Roman"/>
          <w:sz w:val="24"/>
          <w:szCs w:val="24"/>
        </w:rPr>
        <w:t>объединённые</w:t>
      </w:r>
      <w:proofErr w:type="gramEnd"/>
      <w:r w:rsidRPr="009533E0">
        <w:rPr>
          <w:rFonts w:ascii="Times New Roman" w:hAnsi="Times New Roman" w:cs="Times New Roman"/>
          <w:sz w:val="24"/>
          <w:szCs w:val="24"/>
        </w:rPr>
        <w:t xml:space="preserve"> одним стилем;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применять печатное слово, типографскую строку в качестве элементов графической композиции;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Социальное значение дизайна и архитектуры как среды жизни человека: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иметь опыт построения объёмно-пространственной композиции как макета архитектурного пространства в реальной жизни;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уметь выполнять построение макета пространственно-объёмной композиции по его чертежу;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 xml:space="preserve">иметь представление, как в архитектуре </w:t>
      </w:r>
      <w:proofErr w:type="gramStart"/>
      <w:r w:rsidRPr="009533E0">
        <w:rPr>
          <w:rFonts w:ascii="Times New Roman" w:hAnsi="Times New Roman" w:cs="Times New Roman"/>
          <w:sz w:val="24"/>
          <w:szCs w:val="24"/>
        </w:rPr>
        <w:t>проявляются мировоззренческие изменения в жизни общества и как изменение архитектуры влияет</w:t>
      </w:r>
      <w:proofErr w:type="gramEnd"/>
      <w:r w:rsidRPr="009533E0">
        <w:rPr>
          <w:rFonts w:ascii="Times New Roman" w:hAnsi="Times New Roman" w:cs="Times New Roman"/>
          <w:sz w:val="24"/>
          <w:szCs w:val="24"/>
        </w:rPr>
        <w:t xml:space="preserve"> на характер организации и жизнедеятельности людей;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lastRenderedPageBreak/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иметь представление об истории костюма в истории разных эпох, характеризовать понятие моды в одежде;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 xml:space="preserve">различать задачи искусства театрального грима и бытового макияжа, иметь представление об </w:t>
      </w:r>
      <w:proofErr w:type="gramStart"/>
      <w:r w:rsidRPr="009533E0">
        <w:rPr>
          <w:rFonts w:ascii="Times New Roman" w:hAnsi="Times New Roman" w:cs="Times New Roman"/>
          <w:sz w:val="24"/>
          <w:szCs w:val="24"/>
        </w:rPr>
        <w:t>имидж-дизайне</w:t>
      </w:r>
      <w:proofErr w:type="gramEnd"/>
      <w:r w:rsidRPr="009533E0">
        <w:rPr>
          <w:rFonts w:ascii="Times New Roman" w:hAnsi="Times New Roman" w:cs="Times New Roman"/>
          <w:sz w:val="24"/>
          <w:szCs w:val="24"/>
        </w:rPr>
        <w:t>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По результатам реализации </w:t>
      </w:r>
      <w:r w:rsidRPr="009533E0">
        <w:rPr>
          <w:rStyle w:val="a3"/>
          <w:rFonts w:ascii="Times New Roman" w:hAnsi="Times New Roman" w:cs="Times New Roman"/>
          <w:sz w:val="24"/>
          <w:szCs w:val="24"/>
        </w:rPr>
        <w:t>вариативного модуля</w:t>
      </w:r>
      <w:r w:rsidRPr="009533E0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9533E0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9533E0">
        <w:rPr>
          <w:rFonts w:ascii="Times New Roman" w:hAnsi="Times New Roman" w:cs="Times New Roman"/>
          <w:sz w:val="24"/>
          <w:szCs w:val="24"/>
        </w:rPr>
        <w:t xml:space="preserve"> получит следующие предметные результаты по отдельным темам программы по изобразительному искусству.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Style w:val="a3"/>
          <w:rFonts w:ascii="Times New Roman" w:hAnsi="Times New Roman" w:cs="Times New Roman"/>
          <w:sz w:val="24"/>
          <w:szCs w:val="24"/>
        </w:rPr>
        <w:t>Модуль № 4 «Изображение в синтетических, экранных видах искусства и художественная фотография» (вариативный)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lastRenderedPageBreak/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понимать и характеризовать роль визуального образа в синтетических искусствах;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Художник и искусство театра: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иметь представление об истории развития театра и жанровом многообразии театральных представлений;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знать о роли художника и видах профессиональной художнической деятельности в современном театре;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иметь представление о сценографии и символическом характере сценического образа;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иметь представление о творчестве наиболее известных художников-постановщиков в истории отечественного искусства (эскизы костюмов и декораций в творчестве К. Коровина, И. </w:t>
      </w:r>
      <w:proofErr w:type="spellStart"/>
      <w:r w:rsidRPr="009533E0">
        <w:rPr>
          <w:rFonts w:ascii="Times New Roman" w:hAnsi="Times New Roman" w:cs="Times New Roman"/>
          <w:sz w:val="24"/>
          <w:szCs w:val="24"/>
        </w:rPr>
        <w:t>Билибина</w:t>
      </w:r>
      <w:proofErr w:type="spellEnd"/>
      <w:r w:rsidRPr="009533E0">
        <w:rPr>
          <w:rFonts w:ascii="Times New Roman" w:hAnsi="Times New Roman" w:cs="Times New Roman"/>
          <w:sz w:val="24"/>
          <w:szCs w:val="24"/>
        </w:rPr>
        <w:t>, А. Головина и других художников);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иметь практический навык игрового одушевления куклы из простых бытовых предметов;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понимать необходимость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Художественная фотография: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иметь представление о рождении и истории фотографии, о соотношении прогресса технологий и развитии искусства запечатления реальности в зримых образах;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уметь объяснять понятия «длительность экспозиции», «выдержка», «диафрагма»;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иметь навыки фотографирования и обработки цифровых фотографий с помощью компьютерных графических редакторов;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уметь объяснять значение фотографий «</w:t>
      </w:r>
      <w:proofErr w:type="spellStart"/>
      <w:r w:rsidRPr="009533E0">
        <w:rPr>
          <w:rFonts w:ascii="Times New Roman" w:hAnsi="Times New Roman" w:cs="Times New Roman"/>
          <w:sz w:val="24"/>
          <w:szCs w:val="24"/>
        </w:rPr>
        <w:t>Родиноведения</w:t>
      </w:r>
      <w:proofErr w:type="spellEnd"/>
      <w:r w:rsidRPr="009533E0">
        <w:rPr>
          <w:rFonts w:ascii="Times New Roman" w:hAnsi="Times New Roman" w:cs="Times New Roman"/>
          <w:sz w:val="24"/>
          <w:szCs w:val="24"/>
        </w:rPr>
        <w:t>» С.М. Прокудина-Горского для современных представлений об истории жизни в нашей стране;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различать и характеризовать различные жанры художественной фотографии;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объяснять роль света как художественного средства в искусстве фотографии;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иметь опыт наблюдения и художественно-эстетического анализа художественных фотографий известных профессиональных мастеров фотографии;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развивать опыт художественного наблюдения жизни, проявлять познавательный интерес и внимание к окружающему миру, к людям;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lastRenderedPageBreak/>
        <w:t>понимать значение репортажного жанра, роли журналистов-фотографов в истории ХХ в. и современном мире;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 xml:space="preserve">иметь представление о </w:t>
      </w:r>
      <w:proofErr w:type="spellStart"/>
      <w:r w:rsidRPr="009533E0">
        <w:rPr>
          <w:rFonts w:ascii="Times New Roman" w:hAnsi="Times New Roman" w:cs="Times New Roman"/>
          <w:sz w:val="24"/>
          <w:szCs w:val="24"/>
        </w:rPr>
        <w:t>фототворчестве</w:t>
      </w:r>
      <w:proofErr w:type="spellEnd"/>
      <w:r w:rsidRPr="009533E0">
        <w:rPr>
          <w:rFonts w:ascii="Times New Roman" w:hAnsi="Times New Roman" w:cs="Times New Roman"/>
          <w:sz w:val="24"/>
          <w:szCs w:val="24"/>
        </w:rPr>
        <w:t xml:space="preserve"> А. Родченко, о </w:t>
      </w:r>
      <w:proofErr w:type="spellStart"/>
      <w:r w:rsidRPr="009533E0">
        <w:rPr>
          <w:rFonts w:ascii="Times New Roman" w:hAnsi="Times New Roman" w:cs="Times New Roman"/>
          <w:sz w:val="24"/>
          <w:szCs w:val="24"/>
        </w:rPr>
        <w:t>том</w:t>
      </w:r>
      <w:proofErr w:type="gramStart"/>
      <w:r w:rsidRPr="009533E0">
        <w:rPr>
          <w:rFonts w:ascii="Times New Roman" w:hAnsi="Times New Roman" w:cs="Times New Roman"/>
          <w:sz w:val="24"/>
          <w:szCs w:val="24"/>
        </w:rPr>
        <w:t>,к</w:t>
      </w:r>
      <w:proofErr w:type="gramEnd"/>
      <w:r w:rsidRPr="009533E0">
        <w:rPr>
          <w:rFonts w:ascii="Times New Roman" w:hAnsi="Times New Roman" w:cs="Times New Roman"/>
          <w:sz w:val="24"/>
          <w:szCs w:val="24"/>
        </w:rPr>
        <w:t>ак</w:t>
      </w:r>
      <w:proofErr w:type="spellEnd"/>
      <w:r w:rsidRPr="009533E0">
        <w:rPr>
          <w:rFonts w:ascii="Times New Roman" w:hAnsi="Times New Roman" w:cs="Times New Roman"/>
          <w:sz w:val="24"/>
          <w:szCs w:val="24"/>
        </w:rPr>
        <w:t xml:space="preserve"> его фотографии выражают образ эпохи, его авторскую позицию, и о влиянии его фотографий на стиль эпохи;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иметь навыки компьютерной обработки и преобразования фотографий.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Изображение и искусство кино: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иметь представление об этапах в истории кино и его эволюции как искусства;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уметь объяснять, почему экранное время и всё изображаемое в фильме, являясь условностью, формирует у людей восприятие реального мира;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иметь представление об экранных искусствах как монтаже композиционно построенных кадров;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знать и объяснять, в чём состоит работа художника-постановщика и специалистов его команды художников в период подготовки и съёмки игрового фильма;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объяснять роль видео в современной бытовой культуре;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иметь начальные навыки практической работы по видеомонтажу на основе соответствующих компьютерных программ;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иметь навык критического осмысления качества снятых роликов;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осваивать опыт создания компьютерной анимации в выбранной технике и в соответствующей компьютерной программе;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иметь опыт совместной творческой коллективной работы по созданию анимационного фильма.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Изобразительное искусство на телевидении: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объяснять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знать о создателе телевидения – русском инженере Владимире Зворыкине;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осознавать роль телевидения в превращении мира в единое информационное пространство;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иметь представление о многих направлениях деятельности и профессиях художника на телевидении;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применять полученные знания и опыт творчества в работе школьного телевидения и студии мультимедиа;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понимать образовательные задачи зрительской культуры и необходимость зрительских умений;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3E0">
        <w:rPr>
          <w:rFonts w:ascii="Times New Roman" w:hAnsi="Times New Roman" w:cs="Times New Roman"/>
          <w:sz w:val="24"/>
          <w:szCs w:val="24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 w:rsidR="009533E0" w:rsidRPr="009533E0" w:rsidRDefault="009533E0" w:rsidP="0095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533E0" w:rsidRPr="009533E0" w:rsidRDefault="009533E0">
      <w:pPr>
        <w:rPr>
          <w:sz w:val="24"/>
          <w:szCs w:val="24"/>
        </w:rPr>
      </w:pPr>
    </w:p>
    <w:sectPr w:rsidR="009533E0" w:rsidRPr="009533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1D3"/>
    <w:rsid w:val="008B043D"/>
    <w:rsid w:val="009533E0"/>
    <w:rsid w:val="00A0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3E0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533E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3E0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533E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9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6086</Words>
  <Characters>34694</Characters>
  <Application>Microsoft Office Word</Application>
  <DocSecurity>0</DocSecurity>
  <Lines>289</Lines>
  <Paragraphs>81</Paragraphs>
  <ScaleCrop>false</ScaleCrop>
  <Company/>
  <LinksUpToDate>false</LinksUpToDate>
  <CharactersWithSpaces>40699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2023-10-04T09:06:00Z</dcterms:created>
  <dcterms:modified xsi:type="dcterms:W3CDTF">2023-10-04T09:10:00Z</dcterms:modified>
</cp:coreProperties>
</file>